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EF" w:rsidRDefault="006C26EF" w:rsidP="0063495B">
      <w:pPr>
        <w:pStyle w:val="a5"/>
        <w:ind w:firstLine="709"/>
      </w:pPr>
      <w:bookmarkStart w:id="0" w:name="_GoBack"/>
      <w:bookmarkEnd w:id="0"/>
      <w:proofErr w:type="gramStart"/>
      <w:r w:rsidRPr="006C26EF">
        <w:rPr>
          <w:b/>
          <w:color w:val="0070C0"/>
        </w:rPr>
        <w:t>Федеральная рабочая программа по учебному предмету «Иностранный (английский) язык»</w:t>
      </w:r>
      <w:r>
        <w:t xml:space="preserve"> (предметная область «Иностранный язык») (далее соответственно – программа по иностранному (английскому) языку, иностранный (английский) язык) включает пояснительную записку, содержание обучения, планируемые результаты освоения программы по иностранному (английскому) языку, тематическое планирование.</w:t>
      </w:r>
      <w:proofErr w:type="gramEnd"/>
    </w:p>
    <w:p w:rsidR="006C26EF" w:rsidRDefault="006C26EF" w:rsidP="0063495B">
      <w:pPr>
        <w:pStyle w:val="a5"/>
        <w:ind w:firstLine="709"/>
      </w:pPr>
      <w:proofErr w:type="gramStart"/>
      <w: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C26EF" w:rsidRPr="006C26EF" w:rsidRDefault="006C26EF" w:rsidP="0063495B">
      <w:pPr>
        <w:pStyle w:val="a5"/>
        <w:ind w:firstLine="709"/>
      </w:pPr>
      <w:r>
        <w:t xml:space="preserve">Освоение программного содержания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В рамках программного содержания по иностранному (английскому) языку осуществляется постоянное и непрерывное продолжение работы над изученным ранее учебным материалом, его повторение и закрепление, расширение содержания речи новыми темами. </w:t>
      </w:r>
      <w:proofErr w:type="gramStart"/>
      <w:r>
        <w:t>На протяжении всего периода обучения иностранному языку (английскому) уделяется внимание формированию, развитию и совершенствованию социокультурных знаний и умений (знание и использование некоторых социокультурных элементов речевого поведенческого этикета, принятого в странах изучаемого языка; знание названий родной страны и страны/стран изучаемого языка, их столиц.</w:t>
      </w:r>
      <w:proofErr w:type="gramEnd"/>
      <w:r>
        <w:t xml:space="preserve"> В течение освоения курса по иностранному (английскому) языку в начальной школе постоянно развиваются компенсаторные умения учащихся, а именно: 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 слова или новое значение знакомого слова по контексту); использование в качестве опоры при порождении собственных высказываний ключевых слов, вопросов, иллюстраций.</w:t>
      </w:r>
    </w:p>
    <w:p w:rsidR="006C26EF" w:rsidRPr="0063495B" w:rsidRDefault="006C26EF" w:rsidP="006C26EF">
      <w:pPr>
        <w:pStyle w:val="a5"/>
        <w:ind w:firstLine="709"/>
      </w:pPr>
      <w:r w:rsidRPr="0063495B">
        <w:t xml:space="preserve">В соответствии с учебным планом предмет «Английский язык» изучается во 2-4 классах в объеме 68 часов в год: два часа в неделю. </w:t>
      </w:r>
    </w:p>
    <w:p w:rsidR="0063495B" w:rsidRPr="006C26EF" w:rsidRDefault="0063495B" w:rsidP="0063495B">
      <w:pPr>
        <w:spacing w:line="240" w:lineRule="auto"/>
        <w:ind w:firstLine="709"/>
      </w:pPr>
    </w:p>
    <w:sectPr w:rsidR="0063495B" w:rsidRPr="006C26EF" w:rsidSect="0040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95B"/>
    <w:rsid w:val="00402978"/>
    <w:rsid w:val="0063495B"/>
    <w:rsid w:val="006C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63495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rsid w:val="0063495B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6349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6349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1944</Characters>
  <Application>Microsoft Office Word</Application>
  <DocSecurity>0</DocSecurity>
  <Lines>16</Lines>
  <Paragraphs>4</Paragraphs>
  <ScaleCrop>false</ScaleCrop>
  <Company>HP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</cp:lastModifiedBy>
  <cp:revision>3</cp:revision>
  <dcterms:created xsi:type="dcterms:W3CDTF">2022-09-05T19:33:00Z</dcterms:created>
  <dcterms:modified xsi:type="dcterms:W3CDTF">2024-08-19T10:09:00Z</dcterms:modified>
</cp:coreProperties>
</file>