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A" w:rsidRPr="00EF6F0A" w:rsidRDefault="00DC1470" w:rsidP="00EF6F0A">
      <w:pPr>
        <w:spacing w:line="276" w:lineRule="auto"/>
        <w:ind w:firstLine="567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DC1470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Рабочая программа учебного предмета «</w:t>
      </w:r>
      <w:r w:rsidR="00EF6F0A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Основы духовно-нравственной культуры народов России</w:t>
      </w:r>
      <w:r w:rsidRPr="00DC1470">
        <w:rPr>
          <w:rFonts w:ascii="Calibri" w:hAnsi="Calibri" w:cs="Calibri"/>
          <w:b/>
          <w:bCs/>
          <w:i/>
          <w:iCs/>
          <w:color w:val="014D85"/>
          <w:sz w:val="20"/>
          <w:szCs w:val="20"/>
          <w:shd w:val="clear" w:color="auto" w:fill="FFFFFF"/>
        </w:rPr>
        <w:t>»</w:t>
      </w:r>
      <w:r w:rsidRPr="00DC1470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DC1470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  </w:t>
      </w:r>
      <w:r w:rsidRPr="00DC1470">
        <w:rPr>
          <w:rFonts w:ascii="Calibri" w:hAnsi="Calibri" w:cs="Calibri"/>
          <w:color w:val="000000" w:themeColor="text1"/>
          <w:sz w:val="20"/>
          <w:szCs w:val="20"/>
        </w:rPr>
        <w:t xml:space="preserve">составлена в соответствии с Федеральным государственным образовательным стандартом </w:t>
      </w:r>
      <w:r w:rsidR="00EF6F0A">
        <w:rPr>
          <w:rFonts w:ascii="Calibri" w:hAnsi="Calibri" w:cs="Calibri"/>
          <w:color w:val="000000" w:themeColor="text1"/>
          <w:sz w:val="20"/>
          <w:szCs w:val="20"/>
        </w:rPr>
        <w:t>основного</w:t>
      </w:r>
      <w:r w:rsidRPr="00DC1470">
        <w:rPr>
          <w:rFonts w:ascii="Calibri" w:hAnsi="Calibri" w:cs="Calibri"/>
          <w:color w:val="000000" w:themeColor="text1"/>
          <w:sz w:val="20"/>
          <w:szCs w:val="20"/>
        </w:rPr>
        <w:t xml:space="preserve"> общего </w:t>
      </w:r>
      <w:r w:rsidRPr="00DC147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образования, 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на основе программы комплексного учебного курса «Основы духовно-нравственной культуры народов России» авторы: Н.Ф. Виноградова, В.И. Власенко, А.В. Поляков. Примерная основная образовательная программа образовательного учреждения: основная школа. 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— М.: </w:t>
      </w:r>
      <w:proofErr w:type="spellStart"/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Вентана</w:t>
      </w:r>
      <w:proofErr w:type="spellEnd"/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-Граф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оляков. – М.: </w:t>
      </w:r>
      <w:proofErr w:type="spellStart"/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Вентана</w:t>
      </w:r>
      <w:proofErr w:type="spellEnd"/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-Граф</w:t>
      </w:r>
      <w:r w:rsidR="00EF6F0A"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EF6F0A" w:rsidRPr="00EF6F0A" w:rsidRDefault="00EF6F0A" w:rsidP="00EF6F0A">
      <w:pPr>
        <w:spacing w:line="276" w:lineRule="auto"/>
        <w:ind w:firstLine="567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Рабочая программа рассчитана на 34 часа в год.</w:t>
      </w:r>
    </w:p>
    <w:p w:rsidR="00DC1470" w:rsidRPr="00EF6F0A" w:rsidRDefault="00DC1470" w:rsidP="00EF6F0A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EF6F0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DC1470" w:rsidRPr="00EF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172565"/>
    <w:rsid w:val="0043471C"/>
    <w:rsid w:val="00DC1470"/>
    <w:rsid w:val="00E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2018-11-05T18:45:00Z</dcterms:created>
  <dcterms:modified xsi:type="dcterms:W3CDTF">2020-11-13T12:41:00Z</dcterms:modified>
</cp:coreProperties>
</file>